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58DB4A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260567">
        <w:rPr>
          <w:rFonts w:ascii="Times New Roman" w:eastAsia="Arial Unicode MS" w:hAnsi="Times New Roman" w:cs="Times New Roman"/>
          <w:b/>
          <w:kern w:val="0"/>
          <w:sz w:val="24"/>
          <w:szCs w:val="24"/>
          <w:lang w:eastAsia="lv-LV"/>
          <w14:ligatures w14:val="none"/>
        </w:rPr>
        <w:t>6</w:t>
      </w:r>
    </w:p>
    <w:p w14:paraId="1F79BAD4" w14:textId="6C701168"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3363BA">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47AD131B" w14:textId="77777777" w:rsidR="003363BA" w:rsidRPr="003363BA" w:rsidRDefault="003363BA" w:rsidP="00260567">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3363BA">
        <w:rPr>
          <w:rFonts w:ascii="Times New Roman" w:eastAsia="Times New Roman" w:hAnsi="Times New Roman" w:cs="Times New Roman"/>
          <w:b/>
          <w:kern w:val="1"/>
          <w:sz w:val="24"/>
          <w:szCs w:val="24"/>
          <w:lang w:eastAsia="ar-SA"/>
          <w14:ligatures w14:val="none"/>
        </w:rPr>
        <w:t>Par nekustamā īpašuma Saules iela 8, Madonā, Madonas novadā, pārņemšanu no valsts</w:t>
      </w:r>
    </w:p>
    <w:p w14:paraId="7C2755D6" w14:textId="77777777" w:rsidR="003363BA" w:rsidRPr="003363BA" w:rsidRDefault="003363BA" w:rsidP="00260567">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p>
    <w:p w14:paraId="0C14EC34" w14:textId="7AB26C8A" w:rsidR="003363BA" w:rsidRPr="003363BA" w:rsidRDefault="003363BA" w:rsidP="00260567">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363BA">
        <w:rPr>
          <w:rFonts w:ascii="Times New Roman" w:eastAsia="Times New Roman" w:hAnsi="Times New Roman" w:cs="Times New Roman"/>
          <w:kern w:val="1"/>
          <w:sz w:val="24"/>
          <w:szCs w:val="24"/>
          <w:lang w:eastAsia="hi-IN" w:bidi="hi-IN"/>
          <w14:ligatures w14:val="none"/>
        </w:rPr>
        <w:t>Madonas novada pašvaldībā saņemts Nodrošinājuma valsts aģentūras iesniegums Nr.</w:t>
      </w:r>
      <w:r>
        <w:rPr>
          <w:rFonts w:ascii="Times New Roman" w:eastAsia="Times New Roman" w:hAnsi="Times New Roman" w:cs="Times New Roman"/>
          <w:kern w:val="1"/>
          <w:sz w:val="24"/>
          <w:szCs w:val="24"/>
          <w:lang w:eastAsia="hi-IN" w:bidi="hi-IN"/>
          <w14:ligatures w14:val="none"/>
        </w:rPr>
        <w:t> </w:t>
      </w:r>
      <w:r w:rsidRPr="003363BA">
        <w:rPr>
          <w:rFonts w:ascii="Times New Roman" w:eastAsia="Times New Roman" w:hAnsi="Times New Roman" w:cs="Times New Roman"/>
          <w:kern w:val="1"/>
          <w:sz w:val="24"/>
          <w:szCs w:val="24"/>
          <w:lang w:eastAsia="hi-IN" w:bidi="hi-IN"/>
          <w14:ligatures w14:val="none"/>
        </w:rPr>
        <w:t xml:space="preserve">1.3.2-01/4463 </w:t>
      </w:r>
      <w:r w:rsidRPr="003363BA">
        <w:rPr>
          <w:rFonts w:ascii="Times New Roman" w:eastAsia="Calibri" w:hAnsi="Times New Roman" w:cs="Times New Roman"/>
          <w:kern w:val="1"/>
          <w:sz w:val="24"/>
          <w:szCs w:val="24"/>
          <w:lang w:eastAsia="hi-IN" w:bidi="hi-IN"/>
          <w14:ligatures w14:val="none"/>
        </w:rPr>
        <w:t xml:space="preserve">(reģistrēts Madonas novada pašvaldībā ar </w:t>
      </w:r>
      <w:proofErr w:type="spellStart"/>
      <w:r w:rsidRPr="003363BA">
        <w:rPr>
          <w:rFonts w:ascii="Times New Roman" w:eastAsia="Calibri" w:hAnsi="Times New Roman" w:cs="Times New Roman"/>
          <w:kern w:val="1"/>
          <w:sz w:val="24"/>
          <w:szCs w:val="24"/>
          <w:lang w:eastAsia="hi-IN" w:bidi="hi-IN"/>
          <w14:ligatures w14:val="none"/>
        </w:rPr>
        <w:t>reģ</w:t>
      </w:r>
      <w:proofErr w:type="spellEnd"/>
      <w:r w:rsidRPr="003363BA">
        <w:rPr>
          <w:rFonts w:ascii="Times New Roman" w:eastAsia="Calibri" w:hAnsi="Times New Roman" w:cs="Times New Roman"/>
          <w:kern w:val="1"/>
          <w:sz w:val="24"/>
          <w:szCs w:val="24"/>
          <w:lang w:eastAsia="hi-IN" w:bidi="hi-IN"/>
          <w14:ligatures w14:val="none"/>
        </w:rPr>
        <w:t xml:space="preserve">. Nr. </w:t>
      </w:r>
      <w:r w:rsidRPr="003363BA">
        <w:rPr>
          <w:rFonts w:ascii="Times New Roman" w:eastAsia="SimSun" w:hAnsi="Times New Roman" w:cs="Times New Roman"/>
          <w:kern w:val="1"/>
          <w:sz w:val="24"/>
          <w:szCs w:val="24"/>
          <w:shd w:val="clear" w:color="auto" w:fill="FFFFFF"/>
          <w:lang w:eastAsia="hi-IN" w:bidi="hi-IN"/>
          <w14:ligatures w14:val="none"/>
        </w:rPr>
        <w:t xml:space="preserve">2.1.3.1/26/2216) </w:t>
      </w:r>
      <w:r w:rsidRPr="003363BA">
        <w:rPr>
          <w:rFonts w:ascii="Times New Roman" w:eastAsia="Times New Roman" w:hAnsi="Times New Roman" w:cs="Times New Roman"/>
          <w:kern w:val="1"/>
          <w:sz w:val="24"/>
          <w:szCs w:val="24"/>
          <w:lang w:eastAsia="hi-IN" w:bidi="hi-IN"/>
          <w14:ligatures w14:val="none"/>
        </w:rPr>
        <w:t>ar lūgumu pieņemt lēmumu</w:t>
      </w:r>
      <w:r w:rsidRPr="003363BA">
        <w:rPr>
          <w:rFonts w:ascii="Times New Roman" w:eastAsia="SimSun" w:hAnsi="Times New Roman" w:cs="Arial"/>
          <w:kern w:val="1"/>
          <w:sz w:val="24"/>
          <w:szCs w:val="24"/>
          <w:lang w:eastAsia="hi-IN" w:bidi="hi-IN"/>
          <w14:ligatures w14:val="none"/>
        </w:rPr>
        <w:t xml:space="preserve"> </w:t>
      </w:r>
      <w:r w:rsidRPr="003363BA">
        <w:rPr>
          <w:rFonts w:ascii="Times New Roman" w:eastAsia="Times New Roman" w:hAnsi="Times New Roman" w:cs="Times New Roman"/>
          <w:kern w:val="1"/>
          <w:sz w:val="24"/>
          <w:szCs w:val="24"/>
          <w:lang w:eastAsia="hi-IN" w:bidi="hi-IN"/>
          <w14:ligatures w14:val="none"/>
        </w:rPr>
        <w:t>- par nekustamā īpašuma Saules iela 8, Madonā, Madonas novadā, kadastra Nr. 7001 001 1047, pārņemšanu Madonas novada pašvaldības īpašumā.</w:t>
      </w:r>
    </w:p>
    <w:p w14:paraId="19B64B4E" w14:textId="29FAEF35" w:rsidR="003363BA" w:rsidRPr="003363BA" w:rsidRDefault="003363BA" w:rsidP="00260567">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363BA">
        <w:rPr>
          <w:rFonts w:ascii="Times New Roman" w:eastAsia="Times New Roman" w:hAnsi="Times New Roman" w:cs="Times New Roman"/>
          <w:kern w:val="1"/>
          <w:sz w:val="24"/>
          <w:szCs w:val="24"/>
          <w:lang w:eastAsia="hi-IN" w:bidi="hi-IN"/>
          <w14:ligatures w14:val="none"/>
        </w:rPr>
        <w:t>Nekustamais īpašums Saules iela 8, Madonā, Madonas novadā , kadastra Nr.7001 001 1047, sastāv no zemes vienības ar kadastra apzīmējumu 7001 001 1047 0,1614 ha platībā un garāžas ar kadastra apzīmējumu 7001 001 1047 002 199,2 m</w:t>
      </w:r>
      <w:r w:rsidRPr="003363BA">
        <w:rPr>
          <w:rFonts w:ascii="Times New Roman" w:eastAsia="Times New Roman" w:hAnsi="Times New Roman" w:cs="Times New Roman"/>
          <w:kern w:val="1"/>
          <w:sz w:val="24"/>
          <w:szCs w:val="24"/>
          <w:vertAlign w:val="superscript"/>
          <w:lang w:eastAsia="hi-IN" w:bidi="hi-IN"/>
          <w14:ligatures w14:val="none"/>
        </w:rPr>
        <w:t>2</w:t>
      </w:r>
      <w:r w:rsidRPr="003363BA">
        <w:rPr>
          <w:rFonts w:ascii="Times New Roman" w:eastAsia="Times New Roman" w:hAnsi="Times New Roman" w:cs="Times New Roman"/>
          <w:kern w:val="1"/>
          <w:sz w:val="24"/>
          <w:szCs w:val="24"/>
          <w:lang w:eastAsia="hi-IN" w:bidi="hi-IN"/>
          <w14:ligatures w14:val="none"/>
        </w:rPr>
        <w:t xml:space="preserve"> platībā un ir reģistrēts Madonas pilsētas zemesgrāmatas nodalījumā Nr.</w:t>
      </w:r>
      <w:r>
        <w:rPr>
          <w:rFonts w:ascii="Times New Roman" w:eastAsia="Times New Roman" w:hAnsi="Times New Roman" w:cs="Times New Roman"/>
          <w:kern w:val="1"/>
          <w:sz w:val="24"/>
          <w:szCs w:val="24"/>
          <w:lang w:eastAsia="hi-IN" w:bidi="hi-IN"/>
          <w14:ligatures w14:val="none"/>
        </w:rPr>
        <w:t xml:space="preserve"> </w:t>
      </w:r>
      <w:r w:rsidRPr="003363BA">
        <w:rPr>
          <w:rFonts w:ascii="Times New Roman" w:eastAsia="Times New Roman" w:hAnsi="Times New Roman" w:cs="Times New Roman"/>
          <w:kern w:val="1"/>
          <w:sz w:val="24"/>
          <w:szCs w:val="24"/>
          <w:lang w:eastAsia="hi-IN" w:bidi="hi-IN"/>
          <w14:ligatures w14:val="none"/>
        </w:rPr>
        <w:t xml:space="preserve">100000118796 uz valsts vārda </w:t>
      </w:r>
      <w:proofErr w:type="spellStart"/>
      <w:r w:rsidRPr="003363BA">
        <w:rPr>
          <w:rFonts w:ascii="Times New Roman" w:eastAsia="Times New Roman" w:hAnsi="Times New Roman" w:cs="Times New Roman"/>
          <w:kern w:val="1"/>
          <w:sz w:val="24"/>
          <w:szCs w:val="24"/>
          <w:lang w:eastAsia="hi-IN" w:bidi="hi-IN"/>
          <w14:ligatures w14:val="none"/>
        </w:rPr>
        <w:t>Iekšlietu</w:t>
      </w:r>
      <w:proofErr w:type="spellEnd"/>
      <w:r w:rsidRPr="003363BA">
        <w:rPr>
          <w:rFonts w:ascii="Times New Roman" w:eastAsia="Times New Roman" w:hAnsi="Times New Roman" w:cs="Times New Roman"/>
          <w:kern w:val="1"/>
          <w:sz w:val="24"/>
          <w:szCs w:val="24"/>
          <w:lang w:eastAsia="hi-IN" w:bidi="hi-IN"/>
          <w14:ligatures w14:val="none"/>
        </w:rPr>
        <w:t xml:space="preserve"> ministrijas personā.</w:t>
      </w:r>
    </w:p>
    <w:p w14:paraId="01739C99" w14:textId="77777777" w:rsidR="003363BA" w:rsidRPr="003363BA" w:rsidRDefault="003363BA" w:rsidP="00260567">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363BA">
        <w:rPr>
          <w:rFonts w:ascii="Times New Roman" w:eastAsia="Times New Roman" w:hAnsi="Times New Roman" w:cs="Times New Roman"/>
          <w:kern w:val="1"/>
          <w:sz w:val="24"/>
          <w:szCs w:val="24"/>
          <w:lang w:eastAsia="hi-IN" w:bidi="hi-IN"/>
          <w14:ligatures w14:val="none"/>
        </w:rPr>
        <w:t>Atbilstoši Nekustamā īpašuma valsts kadastra informācijas sistēmā (NĪVKIS) pieejamai informācijai zemes vienības ar kadastra apzīmējumu 7001 001 1047 lietošanas mērķis ir  -Valsts aizsardzības nozīmes objektu, drošības, policijas, ugunsdzēsības un glābšanas, robežsardzes un soda izciešanas iestāžu apbūve (NĪVKIS kods – 0906).</w:t>
      </w:r>
    </w:p>
    <w:p w14:paraId="4B4B41F8" w14:textId="77777777"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3363BA">
        <w:rPr>
          <w:rFonts w:ascii="Times New Roman" w:eastAsia="Calibri" w:hAnsi="Times New Roman" w:cs="Times New Roman"/>
          <w:kern w:val="1"/>
          <w:sz w:val="24"/>
          <w:szCs w:val="24"/>
          <w:lang w:eastAsia="hi-IN" w:bidi="hi-IN"/>
          <w14:ligatures w14:val="none"/>
        </w:rPr>
        <w:t>Atbilstoši spēkā esošajam Madonas novada teritorijas plānojumam, zemes vienība ar kadastra apzīmējumu 7001 001 1047 atrodas publiskās apbūves teritorijā.</w:t>
      </w:r>
    </w:p>
    <w:p w14:paraId="212E9D44" w14:textId="77777777"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3363BA">
        <w:rPr>
          <w:rFonts w:ascii="Times New Roman" w:eastAsia="Calibri" w:hAnsi="Times New Roman" w:cs="Times New Roman"/>
          <w:kern w:val="1"/>
          <w:sz w:val="24"/>
          <w:szCs w:val="24"/>
          <w:lang w:eastAsia="hi-IN" w:bidi="hi-IN"/>
          <w14:ligatures w14:val="none"/>
        </w:rPr>
        <w:t xml:space="preserve">Tā kā nekustamais īpašums Saules ielā 8, Madonā, Madonas novadā nav nepieciešams </w:t>
      </w:r>
      <w:proofErr w:type="spellStart"/>
      <w:r w:rsidRPr="003363BA">
        <w:rPr>
          <w:rFonts w:ascii="Times New Roman" w:eastAsia="Calibri" w:hAnsi="Times New Roman" w:cs="Times New Roman"/>
          <w:kern w:val="1"/>
          <w:sz w:val="24"/>
          <w:szCs w:val="24"/>
          <w:lang w:eastAsia="hi-IN" w:bidi="hi-IN"/>
          <w14:ligatures w14:val="none"/>
        </w:rPr>
        <w:t>Iekšlietu</w:t>
      </w:r>
      <w:proofErr w:type="spellEnd"/>
      <w:r w:rsidRPr="003363BA">
        <w:rPr>
          <w:rFonts w:ascii="Times New Roman" w:eastAsia="Calibri" w:hAnsi="Times New Roman" w:cs="Times New Roman"/>
          <w:kern w:val="1"/>
          <w:sz w:val="24"/>
          <w:szCs w:val="24"/>
          <w:lang w:eastAsia="hi-IN" w:bidi="hi-IN"/>
          <w14:ligatures w14:val="none"/>
        </w:rPr>
        <w:t xml:space="preserve"> ministrijas un tās padotības iestāžu funkciju veikšanai, Nodrošinājuma valsts aģentūra lūdz izvērtēt iespēju pašvaldībai pārņemt nekustamo īpašumu.</w:t>
      </w:r>
    </w:p>
    <w:p w14:paraId="1453F44D" w14:textId="1AB78E83"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14:ligatures w14:val="none"/>
        </w:rPr>
      </w:pPr>
      <w:r w:rsidRPr="003363BA">
        <w:rPr>
          <w:rFonts w:ascii="Times New Roman" w:eastAsia="Calibri" w:hAnsi="Times New Roman" w:cs="Times New Roman"/>
          <w:kern w:val="1"/>
          <w:sz w:val="24"/>
          <w:szCs w:val="24"/>
          <w:lang w:eastAsia="hi-IN" w:bidi="hi-IN"/>
          <w14:ligatures w14:val="none"/>
        </w:rPr>
        <w:t>Publiskas personas mantas atsavināšanas likuma 42.</w:t>
      </w:r>
      <w:r>
        <w:rPr>
          <w:rFonts w:ascii="Times New Roman" w:eastAsia="Calibri" w:hAnsi="Times New Roman" w:cs="Times New Roman"/>
          <w:kern w:val="1"/>
          <w:sz w:val="24"/>
          <w:szCs w:val="24"/>
          <w:lang w:eastAsia="hi-IN" w:bidi="hi-IN"/>
          <w14:ligatures w14:val="none"/>
        </w:rPr>
        <w:t xml:space="preserve"> </w:t>
      </w:r>
      <w:r w:rsidRPr="003363BA">
        <w:rPr>
          <w:rFonts w:ascii="Times New Roman" w:eastAsia="Calibri" w:hAnsi="Times New Roman" w:cs="Times New Roman"/>
          <w:kern w:val="1"/>
          <w:sz w:val="24"/>
          <w:szCs w:val="24"/>
          <w:lang w:eastAsia="hi-IN" w:bidi="hi-IN"/>
          <w14:ligatures w14:val="none"/>
        </w:rPr>
        <w:t xml:space="preserve">panta pirmā daļa nosaka, </w:t>
      </w:r>
      <w:r w:rsidRPr="003363BA">
        <w:rPr>
          <w:rFonts w:ascii="Times New Roman" w:eastAsia="Calibri" w:hAnsi="Times New Roman" w:cs="Times New Roman"/>
          <w:i/>
          <w:iCs/>
          <w:kern w:val="1"/>
          <w:sz w:val="24"/>
          <w:szCs w:val="24"/>
          <w:lang w:eastAsia="hi-IN" w:bidi="hi-IN"/>
          <w14:ligatures w14:val="none"/>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73CFE318" w14:textId="0EE2EB4B"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3363BA">
        <w:rPr>
          <w:rFonts w:ascii="Times New Roman" w:eastAsia="Calibri" w:hAnsi="Times New Roman" w:cs="Times New Roman"/>
          <w:kern w:val="1"/>
          <w:sz w:val="24"/>
          <w:szCs w:val="24"/>
          <w:lang w:eastAsia="hi-IN" w:bidi="hi-IN"/>
          <w14:ligatures w14:val="none"/>
        </w:rPr>
        <w:t>Publiskas personas mantas atsavināšanas likuma 43.</w:t>
      </w:r>
      <w:r>
        <w:rPr>
          <w:rFonts w:ascii="Times New Roman" w:eastAsia="Calibri" w:hAnsi="Times New Roman" w:cs="Times New Roman"/>
          <w:kern w:val="1"/>
          <w:sz w:val="24"/>
          <w:szCs w:val="24"/>
          <w:lang w:eastAsia="hi-IN" w:bidi="hi-IN"/>
          <w14:ligatures w14:val="none"/>
        </w:rPr>
        <w:t xml:space="preserve"> </w:t>
      </w:r>
      <w:r w:rsidRPr="003363BA">
        <w:rPr>
          <w:rFonts w:ascii="Times New Roman" w:eastAsia="Calibri" w:hAnsi="Times New Roman" w:cs="Times New Roman"/>
          <w:kern w:val="1"/>
          <w:sz w:val="24"/>
          <w:szCs w:val="24"/>
          <w:lang w:eastAsia="hi-IN" w:bidi="hi-IN"/>
          <w14:ligatures w14:val="none"/>
        </w:rPr>
        <w:t xml:space="preserve">pants nosaka, ka </w:t>
      </w:r>
      <w:r w:rsidRPr="003363BA">
        <w:rPr>
          <w:rFonts w:ascii="Times New Roman" w:eastAsia="Calibri" w:hAnsi="Times New Roman" w:cs="Times New Roman"/>
          <w:i/>
          <w:iCs/>
          <w:kern w:val="1"/>
          <w:sz w:val="24"/>
          <w:szCs w:val="24"/>
          <w:lang w:eastAsia="hi-IN" w:bidi="hi-IN"/>
          <w14:ligatures w14:val="none"/>
        </w:rPr>
        <w:t>šā likuma 42. un 42.1 pantā minētajos gadījumos lēmumu par publiskas personas mantas nodošanu īpašumā bez atlīdzības pieņem šā likuma 5. un 6. pantā minētās institūcijas (amatpersonas).</w:t>
      </w:r>
    </w:p>
    <w:p w14:paraId="0948079C" w14:textId="77777777"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14:ligatures w14:val="none"/>
        </w:rPr>
      </w:pPr>
      <w:r w:rsidRPr="003363BA">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var </w:t>
      </w:r>
      <w:r w:rsidRPr="003363BA">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2B5890C3" w14:textId="32695C76" w:rsidR="003363BA" w:rsidRPr="003363BA" w:rsidRDefault="003363BA" w:rsidP="00260567">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3363BA">
        <w:rPr>
          <w:rFonts w:ascii="Times New Roman" w:eastAsia="Calibri" w:hAnsi="Times New Roman" w:cs="Times New Roman"/>
          <w:iCs/>
          <w:kern w:val="1"/>
          <w:sz w:val="24"/>
          <w:szCs w:val="24"/>
          <w:lang w:eastAsia="hi-IN" w:bidi="hi-IN"/>
          <w14:ligatures w14:val="none"/>
        </w:rPr>
        <w:t>Pašvaldību likuma 4.</w:t>
      </w:r>
      <w:r>
        <w:rPr>
          <w:rFonts w:ascii="Times New Roman" w:eastAsia="Calibri" w:hAnsi="Times New Roman" w:cs="Times New Roman"/>
          <w:iCs/>
          <w:kern w:val="1"/>
          <w:sz w:val="24"/>
          <w:szCs w:val="24"/>
          <w:lang w:eastAsia="hi-IN" w:bidi="hi-IN"/>
          <w14:ligatures w14:val="none"/>
        </w:rPr>
        <w:t xml:space="preserve"> </w:t>
      </w:r>
      <w:r w:rsidRPr="003363BA">
        <w:rPr>
          <w:rFonts w:ascii="Times New Roman" w:eastAsia="Calibri" w:hAnsi="Times New Roman" w:cs="Times New Roman"/>
          <w:iCs/>
          <w:kern w:val="1"/>
          <w:sz w:val="24"/>
          <w:szCs w:val="24"/>
          <w:lang w:eastAsia="hi-IN" w:bidi="hi-IN"/>
          <w14:ligatures w14:val="none"/>
        </w:rPr>
        <w:t>pants nosaka pašvaldību autonomās funkcijas</w:t>
      </w:r>
      <w:r w:rsidRPr="003363BA">
        <w:rPr>
          <w:rFonts w:ascii="Times New Roman" w:eastAsia="SimSun" w:hAnsi="Times New Roman" w:cs="Arial"/>
          <w:kern w:val="1"/>
          <w:sz w:val="24"/>
          <w:szCs w:val="24"/>
          <w:lang w:eastAsia="hi-IN" w:bidi="hi-IN"/>
          <w14:ligatures w14:val="none"/>
        </w:rPr>
        <w:t>.</w:t>
      </w:r>
    </w:p>
    <w:p w14:paraId="3F1DE6B4" w14:textId="7D317032" w:rsidR="00260567" w:rsidRPr="007228E3" w:rsidRDefault="003363BA" w:rsidP="00260567">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3363BA">
        <w:rPr>
          <w:rFonts w:ascii="Times New Roman" w:eastAsia="Calibri" w:hAnsi="Times New Roman" w:cs="Times New Roman"/>
          <w:kern w:val="1"/>
          <w:sz w:val="24"/>
          <w:szCs w:val="24"/>
          <w:lang w:eastAsia="hi-IN" w:bidi="hi-IN"/>
          <w14:ligatures w14:val="none"/>
        </w:rPr>
        <w:t xml:space="preserve">Noklausījusies sniegto informāciju, </w:t>
      </w:r>
      <w:r w:rsidRPr="003363BA">
        <w:rPr>
          <w:rFonts w:ascii="Times New Roman" w:eastAsia="Calibri" w:hAnsi="Times New Roman" w:cs="Times New Roman"/>
          <w:kern w:val="1"/>
          <w:sz w:val="24"/>
          <w:szCs w:val="24"/>
          <w:lang w:eastAsia="lv-LV" w:bidi="hi-IN"/>
          <w14:ligatures w14:val="none"/>
        </w:rPr>
        <w:t xml:space="preserve">pamatojoties </w:t>
      </w:r>
      <w:r w:rsidRPr="003363BA">
        <w:rPr>
          <w:rFonts w:ascii="Times New Roman" w:eastAsia="SimSun" w:hAnsi="Times New Roman" w:cs="Arial"/>
          <w:iCs/>
          <w:kern w:val="1"/>
          <w:sz w:val="24"/>
          <w:szCs w:val="24"/>
          <w:lang w:eastAsia="hi-IN" w:bidi="hi-IN"/>
          <w14:ligatures w14:val="none"/>
        </w:rPr>
        <w:t>uz Publiskas personas mantas atsavināšanas likuma 42.</w:t>
      </w:r>
      <w:r>
        <w:rPr>
          <w:rFonts w:ascii="Times New Roman" w:eastAsia="SimSun" w:hAnsi="Times New Roman" w:cs="Arial"/>
          <w:iCs/>
          <w:kern w:val="1"/>
          <w:sz w:val="24"/>
          <w:szCs w:val="24"/>
          <w:lang w:eastAsia="hi-IN" w:bidi="hi-IN"/>
          <w14:ligatures w14:val="none"/>
        </w:rPr>
        <w:t xml:space="preserve"> </w:t>
      </w:r>
      <w:r w:rsidRPr="003363BA">
        <w:rPr>
          <w:rFonts w:ascii="Times New Roman" w:eastAsia="SimSun" w:hAnsi="Times New Roman" w:cs="Arial"/>
          <w:iCs/>
          <w:kern w:val="1"/>
          <w:sz w:val="24"/>
          <w:szCs w:val="24"/>
          <w:lang w:eastAsia="hi-IN" w:bidi="hi-IN"/>
          <w14:ligatures w14:val="none"/>
        </w:rPr>
        <w:t>panta pirmo daļu un 43.</w:t>
      </w:r>
      <w:r>
        <w:rPr>
          <w:rFonts w:ascii="Times New Roman" w:eastAsia="SimSun" w:hAnsi="Times New Roman" w:cs="Arial"/>
          <w:iCs/>
          <w:kern w:val="1"/>
          <w:sz w:val="24"/>
          <w:szCs w:val="24"/>
          <w:lang w:eastAsia="hi-IN" w:bidi="hi-IN"/>
          <w14:ligatures w14:val="none"/>
        </w:rPr>
        <w:t xml:space="preserve"> </w:t>
      </w:r>
      <w:r w:rsidRPr="003363BA">
        <w:rPr>
          <w:rFonts w:ascii="Times New Roman" w:eastAsia="SimSun" w:hAnsi="Times New Roman" w:cs="Arial"/>
          <w:iCs/>
          <w:kern w:val="1"/>
          <w:sz w:val="24"/>
          <w:szCs w:val="24"/>
          <w:lang w:eastAsia="hi-IN" w:bidi="hi-IN"/>
          <w14:ligatures w14:val="none"/>
        </w:rPr>
        <w:t xml:space="preserve">pantu, </w:t>
      </w:r>
      <w:r w:rsidRPr="003363BA">
        <w:rPr>
          <w:rFonts w:ascii="Times New Roman" w:eastAsia="Calibri" w:hAnsi="Times New Roman" w:cs="Times New Roman"/>
          <w:kern w:val="1"/>
          <w:sz w:val="24"/>
          <w:szCs w:val="24"/>
          <w:lang w:eastAsia="hi-IN" w:bidi="hi-IN"/>
          <w14:ligatures w14:val="none"/>
        </w:rPr>
        <w:t>Pašvaldību likuma 10. panta pirmās daļas 16. punktu un 4. pantu</w:t>
      </w:r>
      <w:r w:rsidRPr="003363BA">
        <w:rPr>
          <w:rFonts w:ascii="Times New Roman" w:eastAsia="SimSun" w:hAnsi="Times New Roman" w:cs="Times New Roman"/>
          <w:kern w:val="1"/>
          <w:sz w:val="24"/>
          <w:szCs w:val="24"/>
          <w:lang w:eastAsia="hi-IN" w:bidi="hi-IN"/>
          <w14:ligatures w14:val="none"/>
        </w:rPr>
        <w:t xml:space="preserve">,  </w:t>
      </w:r>
      <w:r w:rsidRPr="003363BA">
        <w:rPr>
          <w:rFonts w:ascii="Times New Roman" w:eastAsia="SimSun" w:hAnsi="Times New Roman" w:cs="Arial"/>
          <w:kern w:val="1"/>
          <w:sz w:val="24"/>
          <w:szCs w:val="24"/>
          <w:lang w:eastAsia="hi-IN" w:bidi="hi-IN"/>
          <w14:ligatures w14:val="none"/>
        </w:rPr>
        <w:t xml:space="preserve">ņemot vērā 17.06.2026. Attīstības komitejas atzinumu, </w:t>
      </w:r>
      <w:r w:rsidR="00260567">
        <w:rPr>
          <w:rFonts w:ascii="Times New Roman" w:hAnsi="Times New Roman" w:cs="Times New Roman"/>
          <w:b/>
          <w:sz w:val="24"/>
          <w:szCs w:val="24"/>
        </w:rPr>
        <w:t>atklāti balsojot: PAR – 1</w:t>
      </w:r>
      <w:r w:rsidR="00260567">
        <w:rPr>
          <w:rFonts w:ascii="Times New Roman" w:hAnsi="Times New Roman" w:cs="Times New Roman"/>
          <w:b/>
          <w:sz w:val="24"/>
          <w:szCs w:val="24"/>
        </w:rPr>
        <w:t>3</w:t>
      </w:r>
      <w:r w:rsidR="00260567">
        <w:rPr>
          <w:rFonts w:ascii="Times New Roman" w:hAnsi="Times New Roman" w:cs="Times New Roman"/>
          <w:b/>
          <w:sz w:val="24"/>
          <w:szCs w:val="24"/>
        </w:rPr>
        <w:t xml:space="preserve"> </w:t>
      </w:r>
      <w:r w:rsidR="00260567">
        <w:rPr>
          <w:rFonts w:ascii="Times New Roman" w:hAnsi="Times New Roman" w:cs="Times New Roman"/>
          <w:sz w:val="24"/>
          <w:szCs w:val="24"/>
        </w:rPr>
        <w:t>(</w:t>
      </w:r>
      <w:r w:rsidR="00260567" w:rsidRPr="00474DC2">
        <w:rPr>
          <w:rFonts w:ascii="Times New Roman" w:hAnsi="Times New Roman" w:cs="Times New Roman"/>
          <w:bCs/>
          <w:noProof/>
          <w:sz w:val="24"/>
          <w:szCs w:val="24"/>
        </w:rPr>
        <w:t xml:space="preserve">Agris Lungevičs, Aivis Masaļskis, Aivis Mitenieks, Andris Dombrovskis, Egils Bērziņš, Gatis Teilis, Gunārs Ikaunieks, Guntis Klikučs, Janīna Grudule, Jānis Erels, </w:t>
      </w:r>
      <w:r w:rsidR="00260567" w:rsidRPr="00474DC2">
        <w:rPr>
          <w:rFonts w:ascii="Times New Roman" w:hAnsi="Times New Roman" w:cs="Times New Roman"/>
          <w:bCs/>
          <w:noProof/>
          <w:sz w:val="24"/>
          <w:szCs w:val="24"/>
        </w:rPr>
        <w:lastRenderedPageBreak/>
        <w:t>Māris Justs, Valda Kļaviņa, Zigfrīds Gora</w:t>
      </w:r>
      <w:r w:rsidR="00260567">
        <w:rPr>
          <w:rFonts w:ascii="Times New Roman" w:hAnsi="Times New Roman" w:cs="Times New Roman"/>
          <w:bCs/>
          <w:sz w:val="24"/>
          <w:szCs w:val="24"/>
        </w:rPr>
        <w:t>)</w:t>
      </w:r>
      <w:r w:rsidR="00260567">
        <w:rPr>
          <w:rFonts w:ascii="Times New Roman" w:hAnsi="Times New Roman" w:cs="Times New Roman"/>
          <w:sz w:val="24"/>
          <w:szCs w:val="24"/>
        </w:rPr>
        <w:t>,</w:t>
      </w:r>
      <w:r w:rsidR="00260567">
        <w:rPr>
          <w:rFonts w:ascii="Times New Roman" w:hAnsi="Times New Roman" w:cs="Times New Roman"/>
          <w:b/>
          <w:sz w:val="24"/>
          <w:szCs w:val="24"/>
        </w:rPr>
        <w:t xml:space="preserve"> PRET </w:t>
      </w:r>
      <w:r w:rsidR="00260567">
        <w:rPr>
          <w:rFonts w:ascii="Times New Roman" w:hAnsi="Times New Roman" w:cs="Times New Roman"/>
          <w:b/>
          <w:bCs/>
          <w:sz w:val="24"/>
          <w:szCs w:val="24"/>
        </w:rPr>
        <w:t>– NAV</w:t>
      </w:r>
      <w:r w:rsidR="00260567">
        <w:rPr>
          <w:rFonts w:ascii="Times New Roman" w:hAnsi="Times New Roman" w:cs="Times New Roman"/>
          <w:b/>
          <w:sz w:val="24"/>
          <w:szCs w:val="24"/>
        </w:rPr>
        <w:t>, ATTURAS – NAV,</w:t>
      </w:r>
      <w:r w:rsidR="00260567">
        <w:rPr>
          <w:rFonts w:ascii="Times New Roman" w:hAnsi="Times New Roman" w:cs="Times New Roman"/>
          <w:sz w:val="24"/>
          <w:szCs w:val="24"/>
        </w:rPr>
        <w:t xml:space="preserve"> Madonas novada pašvaldības dome </w:t>
      </w:r>
      <w:r w:rsidR="00260567">
        <w:rPr>
          <w:rFonts w:ascii="Times New Roman" w:hAnsi="Times New Roman" w:cs="Times New Roman"/>
          <w:b/>
          <w:sz w:val="24"/>
          <w:szCs w:val="24"/>
        </w:rPr>
        <w:t>NOLEMJ:</w:t>
      </w:r>
    </w:p>
    <w:p w14:paraId="127324B5" w14:textId="792865B9" w:rsidR="003363BA" w:rsidRPr="003363BA" w:rsidRDefault="003363BA" w:rsidP="00260567">
      <w:pPr>
        <w:shd w:val="clear" w:color="auto" w:fill="FFFFFF"/>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6653E07C" w14:textId="77777777" w:rsidR="003363BA" w:rsidRPr="003363BA" w:rsidRDefault="003363BA" w:rsidP="00260567">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363BA">
        <w:rPr>
          <w:rFonts w:ascii="Times New Roman" w:eastAsia="Times New Roman" w:hAnsi="Times New Roman" w:cs="Times New Roman"/>
          <w:kern w:val="1"/>
          <w:sz w:val="24"/>
          <w:szCs w:val="24"/>
          <w:lang w:eastAsia="hi-IN" w:bidi="hi-IN"/>
          <w14:ligatures w14:val="none"/>
        </w:rPr>
        <w:t xml:space="preserve">Piekrist/nepiekrist pārņemt bez atlīdzības, valsts īpašumā </w:t>
      </w:r>
      <w:proofErr w:type="spellStart"/>
      <w:r w:rsidRPr="003363BA">
        <w:rPr>
          <w:rFonts w:ascii="Times New Roman" w:eastAsia="Times New Roman" w:hAnsi="Times New Roman" w:cs="Times New Roman"/>
          <w:kern w:val="1"/>
          <w:sz w:val="24"/>
          <w:szCs w:val="24"/>
          <w:lang w:eastAsia="hi-IN" w:bidi="hi-IN"/>
          <w14:ligatures w14:val="none"/>
        </w:rPr>
        <w:t>Iekšlietu</w:t>
      </w:r>
      <w:proofErr w:type="spellEnd"/>
      <w:r w:rsidRPr="003363BA">
        <w:rPr>
          <w:rFonts w:ascii="Times New Roman" w:eastAsia="Times New Roman" w:hAnsi="Times New Roman" w:cs="Times New Roman"/>
          <w:kern w:val="1"/>
          <w:sz w:val="24"/>
          <w:szCs w:val="24"/>
          <w:lang w:eastAsia="hi-IN" w:bidi="hi-IN"/>
          <w14:ligatures w14:val="none"/>
        </w:rPr>
        <w:t xml:space="preserve"> ministrijas personā esošo, nekustamo īpašumu Saules iela 8, Madonā, Madonas novadā, kadastra Nr. 7001 001 1047, ar kopējo platību 0,1614 ha, Pašvaldību likumā noteiktās pašvaldības autonomo funkciju nodrošināšanai.</w:t>
      </w:r>
    </w:p>
    <w:p w14:paraId="3AD7DFBF" w14:textId="77777777" w:rsidR="003363BA" w:rsidRPr="003363BA" w:rsidRDefault="003363BA" w:rsidP="00260567">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363BA">
        <w:rPr>
          <w:rFonts w:ascii="Times New Roman" w:eastAsia="Times New Roman" w:hAnsi="Times New Roman" w:cs="Times New Roman"/>
          <w:kern w:val="1"/>
          <w:sz w:val="24"/>
          <w:szCs w:val="24"/>
          <w:lang w:eastAsia="hi-IN" w:bidi="hi-IN"/>
          <w14:ligatures w14:val="none"/>
        </w:rPr>
        <w:t>Lēmumu nosūtīt Nodrošinājuma valsts aģentūrai.</w:t>
      </w:r>
    </w:p>
    <w:p w14:paraId="06AF6F0B" w14:textId="77777777" w:rsidR="003363BA" w:rsidRPr="003363BA" w:rsidRDefault="003363BA" w:rsidP="00260567">
      <w:pPr>
        <w:spacing w:after="0" w:line="240" w:lineRule="auto"/>
        <w:ind w:left="1800"/>
        <w:contextualSpacing/>
        <w:jc w:val="both"/>
        <w:rPr>
          <w:rFonts w:ascii="Times New Roman" w:eastAsia="Times New Roman" w:hAnsi="Times New Roman" w:cs="Times New Roman"/>
          <w:i/>
          <w:kern w:val="0"/>
          <w:sz w:val="24"/>
          <w14:ligatures w14:val="none"/>
        </w:rPr>
      </w:pPr>
    </w:p>
    <w:p w14:paraId="1343A582" w14:textId="77777777" w:rsidR="003363BA" w:rsidRPr="003363BA" w:rsidRDefault="003363BA" w:rsidP="00260567">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A0C7277" w14:textId="77777777" w:rsidR="00270BCE" w:rsidRPr="00270BCE" w:rsidRDefault="00270BCE" w:rsidP="00260567">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260567">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60567">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60567">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60567">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260567">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631E" w14:textId="77777777" w:rsidR="008D2B09" w:rsidRPr="00CA050C" w:rsidRDefault="008D2B09">
      <w:pPr>
        <w:spacing w:after="0" w:line="240" w:lineRule="auto"/>
      </w:pPr>
      <w:r w:rsidRPr="00CA050C">
        <w:separator/>
      </w:r>
    </w:p>
  </w:endnote>
  <w:endnote w:type="continuationSeparator" w:id="0">
    <w:p w14:paraId="698075E8" w14:textId="77777777" w:rsidR="008D2B09" w:rsidRPr="00CA050C" w:rsidRDefault="008D2B0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0890" w14:textId="77777777" w:rsidR="008D2B09" w:rsidRPr="00CA050C" w:rsidRDefault="008D2B09">
      <w:pPr>
        <w:spacing w:after="0" w:line="240" w:lineRule="auto"/>
      </w:pPr>
      <w:r w:rsidRPr="00CA050C">
        <w:separator/>
      </w:r>
    </w:p>
  </w:footnote>
  <w:footnote w:type="continuationSeparator" w:id="0">
    <w:p w14:paraId="18A925FA" w14:textId="77777777" w:rsidR="008D2B09" w:rsidRPr="00CA050C" w:rsidRDefault="008D2B0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567"/>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B09"/>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2</Pages>
  <Words>2366</Words>
  <Characters>1349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976</cp:revision>
  <dcterms:created xsi:type="dcterms:W3CDTF">2024-09-06T08:06:00Z</dcterms:created>
  <dcterms:modified xsi:type="dcterms:W3CDTF">2026-06-30T10:05:00Z</dcterms:modified>
</cp:coreProperties>
</file>